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D5" w:rsidRPr="00B35980" w:rsidRDefault="00BD5AD5" w:rsidP="00BD5AD5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Положение о проведении</w:t>
      </w:r>
    </w:p>
    <w:p w:rsidR="00BD5AD5" w:rsidRPr="00B35980" w:rsidRDefault="00BD5AD5" w:rsidP="00BD5AD5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35980">
        <w:rPr>
          <w:rFonts w:ascii="Times New Roman" w:hAnsi="Times New Roman" w:cs="Times New Roman"/>
          <w:sz w:val="32"/>
          <w:szCs w:val="32"/>
        </w:rPr>
        <w:t xml:space="preserve"> Городского конкурса </w:t>
      </w:r>
    </w:p>
    <w:p w:rsidR="00BD5AD5" w:rsidRPr="00B35980" w:rsidRDefault="00BD5AD5" w:rsidP="00BD5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«Лучший скворечник»</w:t>
      </w:r>
    </w:p>
    <w:p w:rsidR="00BD5AD5" w:rsidRPr="00B35980" w:rsidRDefault="00BD5AD5" w:rsidP="00BD5AD5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BD5AD5" w:rsidRPr="00B35980" w:rsidRDefault="00BD5AD5" w:rsidP="00BD5AD5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Учредитель:</w:t>
      </w:r>
      <w:r w:rsidRPr="00B35980">
        <w:rPr>
          <w:rFonts w:ascii="Times New Roman" w:hAnsi="Times New Roman" w:cs="Times New Roman"/>
          <w:sz w:val="32"/>
          <w:szCs w:val="32"/>
        </w:rPr>
        <w:t xml:space="preserve"> Управление культуры города Искитима</w:t>
      </w:r>
    </w:p>
    <w:p w:rsidR="00BD5AD5" w:rsidRPr="00B35980" w:rsidRDefault="00BD5AD5" w:rsidP="00BD5AD5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Организатор:</w:t>
      </w:r>
      <w:r w:rsidRPr="00B35980">
        <w:rPr>
          <w:rFonts w:ascii="Times New Roman" w:hAnsi="Times New Roman" w:cs="Times New Roman"/>
          <w:sz w:val="32"/>
          <w:szCs w:val="32"/>
        </w:rPr>
        <w:t xml:space="preserve"> МБУ ДК «Молодость»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</w:p>
    <w:p w:rsidR="00BD5AD5" w:rsidRPr="00B35980" w:rsidRDefault="00BD5AD5" w:rsidP="00BD5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 xml:space="preserve"> 1.1.Настоящее Положение регламентирует организацию и проведение </w:t>
      </w:r>
      <w:r w:rsidRPr="00B3598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35980">
        <w:rPr>
          <w:rFonts w:ascii="Times New Roman" w:hAnsi="Times New Roman" w:cs="Times New Roman"/>
          <w:sz w:val="32"/>
          <w:szCs w:val="32"/>
        </w:rPr>
        <w:t xml:space="preserve"> Городского конкурса на лучший скворечник (далее – Конкурс). 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Конкурс проводится в целях привлечения внимания детей к проблеме сохранения окружающей среды.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Основными задачами Конкурса являются: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1.1. Привлечение внимания населения к проблемам охраны птиц;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1.2. Создание благоприятных условий для гнездовья птиц в городской среде;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1.3. Экологическое образование детей;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1.4. Развитие у детей бережного отношения к птицам и природе в целом, воспитание чувства ответственности ко всему живому;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1.5. Вовлечение школьников в трудовую деятельность по изготовлению скворечников;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1.6. Развитие у детей творческого воображения, любознательности, стремления к познанию окружающего мира.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1.2. На Организатора Конкурса возлагаются следующие функции по координации проведения Конкурса: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- определение условий проведения Конкурса;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- формулирование требований к конкурсным работам; 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- утверждение сроков подачи работ и голосования членов Жюри;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- формулирование критериев оценки конкурсных работ, механизма голосования Жюри;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lastRenderedPageBreak/>
        <w:t>- принятие решения о составе Жюри;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- распространение информации о результатах Конкурса.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:rsidR="00BD5AD5" w:rsidRPr="00B35980" w:rsidRDefault="00BD5AD5" w:rsidP="00BD5AD5">
      <w:pPr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 xml:space="preserve">1.3. </w:t>
      </w:r>
      <w:r w:rsidRPr="00B35980">
        <w:rPr>
          <w:rFonts w:ascii="Times New Roman" w:hAnsi="Times New Roman" w:cs="Times New Roman"/>
          <w:b/>
          <w:sz w:val="32"/>
          <w:szCs w:val="32"/>
        </w:rPr>
        <w:t xml:space="preserve">Все поданные на Конкурс работы становятся собственностью Организатора Конкурса, </w:t>
      </w:r>
      <w:r w:rsidRPr="00B35980">
        <w:rPr>
          <w:rFonts w:ascii="Times New Roman" w:hAnsi="Times New Roman" w:cs="Times New Roman"/>
          <w:b/>
          <w:sz w:val="32"/>
          <w:szCs w:val="32"/>
          <w:u w:val="single"/>
        </w:rPr>
        <w:t>поделки не возвращаются.</w:t>
      </w:r>
      <w:r w:rsidRPr="00B35980">
        <w:rPr>
          <w:rFonts w:ascii="Times New Roman" w:hAnsi="Times New Roman" w:cs="Times New Roman"/>
          <w:b/>
          <w:sz w:val="32"/>
          <w:szCs w:val="32"/>
        </w:rPr>
        <w:t xml:space="preserve"> Все права на использование работ принадлежат Организатору Конкурса.</w:t>
      </w:r>
      <w:bookmarkStart w:id="0" w:name="_GoBack"/>
      <w:bookmarkEnd w:id="0"/>
    </w:p>
    <w:p w:rsidR="00BD5AD5" w:rsidRPr="002A185A" w:rsidRDefault="00BD5AD5" w:rsidP="00BD5AD5">
      <w:pPr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B35980">
        <w:rPr>
          <w:rFonts w:ascii="Times New Roman" w:hAnsi="Times New Roman" w:cs="Times New Roman"/>
          <w:b/>
          <w:sz w:val="32"/>
          <w:szCs w:val="32"/>
        </w:rPr>
        <w:t>Скворечники будут установлены в парках города, для того, чтобы в них жили птицы.</w:t>
      </w:r>
    </w:p>
    <w:p w:rsidR="00BD5AD5" w:rsidRPr="00B35980" w:rsidRDefault="00BD5AD5" w:rsidP="00BD5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2. Участники Конкурса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 2.1. К участию в конкурсе приглашаются дошкольники, учащиеся образовательных школ, учреждений дополнительного образования, художественных кружков и изостудий, студенты, семьи. </w:t>
      </w:r>
    </w:p>
    <w:p w:rsidR="00BD5AD5" w:rsidRPr="00B35980" w:rsidRDefault="00BD5AD5" w:rsidP="00BD5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3. Порядок и сроки проведения Конкурса</w:t>
      </w:r>
    </w:p>
    <w:p w:rsidR="00BD5AD5" w:rsidRPr="00B35980" w:rsidRDefault="00BD5AD5" w:rsidP="00BD5AD5">
      <w:pPr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 xml:space="preserve">3.1. Конкурсные работы принимаются с </w:t>
      </w:r>
      <w:r w:rsidRPr="00B35980">
        <w:rPr>
          <w:rFonts w:ascii="Times New Roman" w:hAnsi="Times New Roman" w:cs="Times New Roman"/>
          <w:b/>
          <w:sz w:val="32"/>
          <w:szCs w:val="32"/>
        </w:rPr>
        <w:t>10 февраля 2021 г. по 10 марта 2021 г.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3.2. На Конкурс представляются работы, выполненные индивидуально или группой.</w:t>
      </w:r>
    </w:p>
    <w:p w:rsidR="00BD5AD5" w:rsidRPr="00B35980" w:rsidRDefault="00BD5AD5" w:rsidP="00BD5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4. Общие пожелания к оформлению конкурсных работ</w:t>
      </w:r>
    </w:p>
    <w:p w:rsidR="00BD5AD5" w:rsidRPr="00B35980" w:rsidRDefault="00BD5AD5" w:rsidP="00BD5AD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359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участию в Конкурсе допускаются скворечники (домики для иных видов) соответствующие основным правилам изготовления скворечников.</w:t>
      </w:r>
    </w:p>
    <w:p w:rsidR="00BD5AD5" w:rsidRPr="00B35980" w:rsidRDefault="00BD5AD5" w:rsidP="00BD5A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35980">
        <w:rPr>
          <w:color w:val="000000"/>
          <w:sz w:val="32"/>
          <w:szCs w:val="32"/>
        </w:rPr>
        <w:t>4.1.Материалом для изготовления скворечников может стать любой деревянный строительный материал.</w:t>
      </w:r>
    </w:p>
    <w:p w:rsidR="00BD5AD5" w:rsidRPr="00B35980" w:rsidRDefault="00BD5AD5" w:rsidP="00BD5A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35980">
        <w:rPr>
          <w:color w:val="000000"/>
          <w:sz w:val="32"/>
          <w:szCs w:val="32"/>
        </w:rPr>
        <w:t>4.2.Скворечник должен иметь надежное крепление для вывешивания на улице. Крепление скворечника должно исключать прибивание к дереву.</w:t>
      </w:r>
    </w:p>
    <w:p w:rsidR="00BD5AD5" w:rsidRPr="00B35980" w:rsidRDefault="00BD5AD5" w:rsidP="00BD5A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35980">
        <w:rPr>
          <w:color w:val="000000"/>
          <w:sz w:val="32"/>
          <w:szCs w:val="32"/>
        </w:rPr>
        <w:lastRenderedPageBreak/>
        <w:t>4.3.Домик должен быть сделан добротно, без щелей. Внешние стенки домика нельзя окрашивать, чтобы не нарушать естественной вентиляции, а внутри доски должны быть не струганными. Если же выбранные доски уже были выструганы, следует сделать насечки, чтобы птице было удобно выбираться из гнездовья.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Ограничение</w:t>
      </w: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используемым материалам: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скворечник не может содержать в своей основе или в декоративной отделке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картонных, бумажных, пластилиновых и т. п. элементов;</w:t>
      </w:r>
    </w:p>
    <w:p w:rsidR="00BD5AD5" w:rsidRPr="002A185A" w:rsidRDefault="00BD5AD5" w:rsidP="002A18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- для основы скворечника не могут использоваться пластиковые бутылки, молочные или иные бумажные пакеты.</w:t>
      </w:r>
    </w:p>
    <w:p w:rsidR="00BD5AD5" w:rsidRPr="00B35980" w:rsidRDefault="00BD5AD5" w:rsidP="00BD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Условия приема работ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5.1. Работы принимаются до 10 марта 2021 года по адресу: </w:t>
      </w:r>
      <w:proofErr w:type="gramStart"/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Искитим, ул. Литейная, 5,    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МБУ ДК «Молодость»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работой необходимо сдать заявку на участие (Приложение№1).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5.2. Каждая представленная работа должна иметь этикетку и содержать следующую информацию: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- фамилия, имя исполнителя (семьи),</w:t>
      </w:r>
    </w:p>
    <w:p w:rsidR="00BD5AD5" w:rsidRPr="00B35980" w:rsidRDefault="00BD5AD5" w:rsidP="00BD5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Образовательное учреждение</w:t>
      </w:r>
    </w:p>
    <w:p w:rsidR="00BD5AD5" w:rsidRPr="002A185A" w:rsidRDefault="00BD5AD5" w:rsidP="002A18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980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отсутствия этикетки работа не оценивается.</w:t>
      </w:r>
    </w:p>
    <w:p w:rsidR="00BD5AD5" w:rsidRPr="00B35980" w:rsidRDefault="00BD5AD5" w:rsidP="00BD5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6. Критерии оценки работ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Каждая представленная на Конкурс работа будет оцениваться по следующим критериям: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- Материал изготовления.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- Соблюдение основных правил при изготовлении скворечников, для того, чтобы в них могли жить птицы.</w:t>
      </w:r>
    </w:p>
    <w:p w:rsidR="00BD5AD5" w:rsidRPr="00B35980" w:rsidRDefault="00BD5AD5" w:rsidP="00BD5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7. Руководство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7.1. Общее руководство Конкурсом осуществляет комиссия, которая организует прием работ, подведение итогов и награждение участников.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7.2. Состав Комиссии Конкурса определяется Организатором Конкурса.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lastRenderedPageBreak/>
        <w:t>7.3. Комиссия оценивает конкурсные работы и принимает решение по определению победителей, а также конкретным формам их поощрения.</w:t>
      </w:r>
    </w:p>
    <w:p w:rsidR="00BD5AD5" w:rsidRPr="00B35980" w:rsidRDefault="00BD5AD5" w:rsidP="00BD5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b/>
          <w:sz w:val="32"/>
          <w:szCs w:val="32"/>
        </w:rPr>
        <w:t>8. Подведение итогов и награждение.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8.1. Авто</w:t>
      </w:r>
      <w:proofErr w:type="gramStart"/>
      <w:r w:rsidRPr="00B35980">
        <w:rPr>
          <w:rFonts w:ascii="Times New Roman" w:hAnsi="Times New Roman" w:cs="Times New Roman"/>
          <w:sz w:val="32"/>
          <w:szCs w:val="32"/>
        </w:rPr>
        <w:t>р(</w:t>
      </w:r>
      <w:proofErr w:type="spellStart"/>
      <w:proofErr w:type="gramEnd"/>
      <w:r w:rsidRPr="00B35980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B35980">
        <w:rPr>
          <w:rFonts w:ascii="Times New Roman" w:hAnsi="Times New Roman" w:cs="Times New Roman"/>
          <w:sz w:val="32"/>
          <w:szCs w:val="32"/>
        </w:rPr>
        <w:t xml:space="preserve">), работы которых наилучшим образом соответствуют конкурсным требованиям, награждаются призами и дипломами победителей Конкурса. 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 xml:space="preserve"> По итогам конкурса будет определено 3 </w:t>
      </w:r>
      <w:proofErr w:type="gramStart"/>
      <w:r w:rsidRPr="00B35980">
        <w:rPr>
          <w:rFonts w:ascii="Times New Roman" w:hAnsi="Times New Roman" w:cs="Times New Roman"/>
          <w:sz w:val="32"/>
          <w:szCs w:val="32"/>
        </w:rPr>
        <w:t>призовых</w:t>
      </w:r>
      <w:proofErr w:type="gramEnd"/>
      <w:r w:rsidRPr="00B35980">
        <w:rPr>
          <w:rFonts w:ascii="Times New Roman" w:hAnsi="Times New Roman" w:cs="Times New Roman"/>
          <w:sz w:val="32"/>
          <w:szCs w:val="32"/>
        </w:rPr>
        <w:t xml:space="preserve"> места.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8.2. Все участники конкурса награждаются Дипломами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 xml:space="preserve">8.3. По итогам Конкурса будет организована выставка конкурсных работ на территории Парка Культуры и Отдыха им. И.В. </w:t>
      </w:r>
      <w:proofErr w:type="spellStart"/>
      <w:r w:rsidRPr="00B35980">
        <w:rPr>
          <w:rFonts w:ascii="Times New Roman" w:hAnsi="Times New Roman" w:cs="Times New Roman"/>
          <w:sz w:val="32"/>
          <w:szCs w:val="32"/>
        </w:rPr>
        <w:t>Коротеева</w:t>
      </w:r>
      <w:proofErr w:type="spellEnd"/>
      <w:r w:rsidRPr="00B35980">
        <w:rPr>
          <w:rFonts w:ascii="Times New Roman" w:hAnsi="Times New Roman" w:cs="Times New Roman"/>
          <w:sz w:val="32"/>
          <w:szCs w:val="32"/>
        </w:rPr>
        <w:t xml:space="preserve"> </w:t>
      </w:r>
      <w:r w:rsidRPr="00B35980">
        <w:rPr>
          <w:rFonts w:ascii="Times New Roman" w:hAnsi="Times New Roman" w:cs="Times New Roman"/>
          <w:b/>
          <w:sz w:val="32"/>
          <w:szCs w:val="32"/>
        </w:rPr>
        <w:t>14 марта 2021 г.</w:t>
      </w:r>
      <w:r w:rsidRPr="00B35980">
        <w:rPr>
          <w:rFonts w:ascii="Times New Roman" w:hAnsi="Times New Roman" w:cs="Times New Roman"/>
          <w:sz w:val="32"/>
          <w:szCs w:val="32"/>
        </w:rPr>
        <w:t xml:space="preserve"> на городском празднике «Широкая Масленица».  Все скворечники будут установлены с указанием имен авторов, и использоваться по назначению. </w:t>
      </w:r>
    </w:p>
    <w:p w:rsidR="00BD5AD5" w:rsidRPr="00B35980" w:rsidRDefault="00BD5AD5" w:rsidP="00BD5AD5">
      <w:pPr>
        <w:rPr>
          <w:rFonts w:ascii="Times New Roman" w:hAnsi="Times New Roman" w:cs="Times New Roman"/>
          <w:b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 xml:space="preserve">8.4. Награждение победителей конкурса пройдет на главной сцене городского праздника «Широкая масленица» </w:t>
      </w:r>
      <w:r w:rsidRPr="00B35980">
        <w:rPr>
          <w:rFonts w:ascii="Times New Roman" w:hAnsi="Times New Roman" w:cs="Times New Roman"/>
          <w:b/>
          <w:sz w:val="32"/>
          <w:szCs w:val="32"/>
        </w:rPr>
        <w:t xml:space="preserve">14 марта 2021 г. 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 xml:space="preserve">8.5. Результаты Конкурса будут опубликованы Организатором на Официальном сайте </w:t>
      </w:r>
      <w:proofErr w:type="spellStart"/>
      <w:r w:rsidRPr="00B35980">
        <w:rPr>
          <w:rFonts w:ascii="Times New Roman" w:hAnsi="Times New Roman" w:cs="Times New Roman"/>
          <w:sz w:val="32"/>
          <w:szCs w:val="32"/>
          <w:lang w:val="en-US"/>
        </w:rPr>
        <w:t>dkmolodost</w:t>
      </w:r>
      <w:proofErr w:type="spellEnd"/>
      <w:r w:rsidRPr="00B35980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B35980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B35980">
        <w:rPr>
          <w:rFonts w:ascii="Times New Roman" w:hAnsi="Times New Roman" w:cs="Times New Roman"/>
          <w:sz w:val="32"/>
          <w:szCs w:val="32"/>
        </w:rPr>
        <w:t xml:space="preserve"> в течение 3 дней начиная со дня подведения итогов Конкурса.</w:t>
      </w:r>
    </w:p>
    <w:p w:rsidR="00BD5AD5" w:rsidRPr="00B35980" w:rsidRDefault="00BD5AD5" w:rsidP="00BD5AD5">
      <w:pPr>
        <w:rPr>
          <w:rFonts w:ascii="Times New Roman" w:hAnsi="Times New Roman" w:cs="Times New Roman"/>
          <w:sz w:val="32"/>
          <w:szCs w:val="32"/>
        </w:rPr>
      </w:pPr>
      <w:r w:rsidRPr="00B35980">
        <w:rPr>
          <w:rFonts w:ascii="Times New Roman" w:hAnsi="Times New Roman" w:cs="Times New Roman"/>
          <w:sz w:val="32"/>
          <w:szCs w:val="32"/>
        </w:rPr>
        <w:t> </w:t>
      </w:r>
    </w:p>
    <w:p w:rsidR="00BD5AD5" w:rsidRPr="00833A95" w:rsidRDefault="00BD5AD5" w:rsidP="00BD5AD5">
      <w:pPr>
        <w:rPr>
          <w:rFonts w:ascii="Times New Roman" w:hAnsi="Times New Roman" w:cs="Times New Roman"/>
          <w:sz w:val="28"/>
          <w:szCs w:val="28"/>
        </w:rPr>
      </w:pPr>
      <w:r w:rsidRPr="00833A95">
        <w:rPr>
          <w:rFonts w:ascii="Times New Roman" w:hAnsi="Times New Roman" w:cs="Times New Roman"/>
          <w:sz w:val="28"/>
          <w:szCs w:val="28"/>
        </w:rPr>
        <w:t>За дополнительной информацией обращаться по тел. 3-58-87 метод</w:t>
      </w:r>
      <w:proofErr w:type="gramStart"/>
      <w:r w:rsidRPr="00833A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3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A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3A95">
        <w:rPr>
          <w:rFonts w:ascii="Times New Roman" w:hAnsi="Times New Roman" w:cs="Times New Roman"/>
          <w:sz w:val="28"/>
          <w:szCs w:val="28"/>
        </w:rPr>
        <w:t>абинет ДК «Молодость» или электронной почте </w:t>
      </w:r>
      <w:proofErr w:type="spellStart"/>
      <w:r w:rsidRPr="00833A95">
        <w:rPr>
          <w:rFonts w:ascii="Times New Roman" w:hAnsi="Times New Roman" w:cs="Times New Roman"/>
          <w:sz w:val="28"/>
          <w:szCs w:val="28"/>
          <w:lang w:val="en-US"/>
        </w:rPr>
        <w:t>dkmolodost</w:t>
      </w:r>
      <w:proofErr w:type="spellEnd"/>
      <w:r w:rsidRPr="00833A95">
        <w:rPr>
          <w:rFonts w:ascii="Times New Roman" w:hAnsi="Times New Roman" w:cs="Times New Roman"/>
          <w:sz w:val="28"/>
          <w:szCs w:val="28"/>
        </w:rPr>
        <w:t>@</w:t>
      </w:r>
      <w:r w:rsidRPr="00833A95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833A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3A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D5AD5" w:rsidRPr="00B35980" w:rsidRDefault="00BD5AD5" w:rsidP="00BD5AD5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B35980">
        <w:rPr>
          <w:b/>
          <w:sz w:val="32"/>
          <w:szCs w:val="32"/>
        </w:rPr>
        <w:t>ФОРМА ЗАЯВКИ</w:t>
      </w:r>
    </w:p>
    <w:p w:rsidR="00BD5AD5" w:rsidRPr="00B35980" w:rsidRDefault="00BD5AD5" w:rsidP="00BD5AD5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660"/>
        <w:gridCol w:w="2449"/>
        <w:gridCol w:w="1300"/>
        <w:gridCol w:w="2214"/>
        <w:gridCol w:w="1896"/>
      </w:tblGrid>
      <w:tr w:rsidR="00BD5AD5" w:rsidRPr="00B35980" w:rsidTr="00B8141B">
        <w:tc>
          <w:tcPr>
            <w:tcW w:w="660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B35980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B35980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B35980">
              <w:rPr>
                <w:sz w:val="32"/>
                <w:szCs w:val="32"/>
              </w:rPr>
              <w:t>/</w:t>
            </w:r>
            <w:proofErr w:type="spellStart"/>
            <w:r w:rsidRPr="00B35980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449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B35980">
              <w:rPr>
                <w:sz w:val="32"/>
                <w:szCs w:val="32"/>
              </w:rPr>
              <w:t>ФИО участника или участников</w:t>
            </w:r>
          </w:p>
        </w:tc>
        <w:tc>
          <w:tcPr>
            <w:tcW w:w="1212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B35980">
              <w:rPr>
                <w:sz w:val="32"/>
                <w:szCs w:val="32"/>
              </w:rPr>
              <w:t>Возраст</w:t>
            </w:r>
          </w:p>
        </w:tc>
        <w:tc>
          <w:tcPr>
            <w:tcW w:w="1965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B35980">
              <w:rPr>
                <w:sz w:val="32"/>
                <w:szCs w:val="32"/>
              </w:rPr>
              <w:t>Наименование учреждения</w:t>
            </w:r>
          </w:p>
        </w:tc>
        <w:tc>
          <w:tcPr>
            <w:tcW w:w="1740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B35980">
              <w:rPr>
                <w:sz w:val="32"/>
                <w:szCs w:val="32"/>
              </w:rPr>
              <w:t xml:space="preserve">Контактный телефон, </w:t>
            </w:r>
            <w:r w:rsidRPr="00B35980">
              <w:rPr>
                <w:sz w:val="32"/>
                <w:szCs w:val="32"/>
                <w:lang w:val="en-US"/>
              </w:rPr>
              <w:t>mail</w:t>
            </w:r>
          </w:p>
        </w:tc>
      </w:tr>
      <w:tr w:rsidR="00BD5AD5" w:rsidRPr="00B35980" w:rsidTr="00B8141B">
        <w:tc>
          <w:tcPr>
            <w:tcW w:w="660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</w:p>
        </w:tc>
        <w:tc>
          <w:tcPr>
            <w:tcW w:w="2449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</w:p>
        </w:tc>
        <w:tc>
          <w:tcPr>
            <w:tcW w:w="1212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</w:p>
        </w:tc>
        <w:tc>
          <w:tcPr>
            <w:tcW w:w="1965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</w:p>
        </w:tc>
        <w:tc>
          <w:tcPr>
            <w:tcW w:w="1740" w:type="dxa"/>
          </w:tcPr>
          <w:p w:rsidR="00BD5AD5" w:rsidRPr="00B35980" w:rsidRDefault="00BD5AD5" w:rsidP="00B8141B">
            <w:pPr>
              <w:pStyle w:val="a4"/>
              <w:tabs>
                <w:tab w:val="num" w:pos="0"/>
              </w:tabs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</w:p>
        </w:tc>
      </w:tr>
    </w:tbl>
    <w:p w:rsidR="00BD5AD5" w:rsidRPr="00B35980" w:rsidRDefault="00BD5AD5" w:rsidP="00BD5A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D5AD5" w:rsidRDefault="00BD5AD5" w:rsidP="00BD5AD5">
      <w:pPr>
        <w:rPr>
          <w:rFonts w:ascii="Times New Roman" w:hAnsi="Times New Roman" w:cs="Times New Roman"/>
          <w:sz w:val="28"/>
          <w:szCs w:val="28"/>
        </w:rPr>
      </w:pPr>
    </w:p>
    <w:p w:rsidR="00BD5AD5" w:rsidRDefault="00BD5AD5" w:rsidP="00BD5AD5">
      <w:pPr>
        <w:rPr>
          <w:rFonts w:ascii="Times New Roman" w:hAnsi="Times New Roman" w:cs="Times New Roman"/>
          <w:sz w:val="28"/>
          <w:szCs w:val="28"/>
        </w:rPr>
      </w:pPr>
    </w:p>
    <w:p w:rsidR="00BD5AD5" w:rsidRDefault="00BD5AD5" w:rsidP="00BD5AD5">
      <w:pPr>
        <w:rPr>
          <w:rFonts w:ascii="Times New Roman" w:hAnsi="Times New Roman" w:cs="Times New Roman"/>
          <w:sz w:val="28"/>
          <w:szCs w:val="28"/>
        </w:rPr>
      </w:pPr>
    </w:p>
    <w:p w:rsidR="009520EB" w:rsidRDefault="002A185A"/>
    <w:sectPr w:rsidR="009520EB" w:rsidSect="001C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D5"/>
    <w:rsid w:val="001C7C2D"/>
    <w:rsid w:val="002744DC"/>
    <w:rsid w:val="002A185A"/>
    <w:rsid w:val="00306259"/>
    <w:rsid w:val="0067727D"/>
    <w:rsid w:val="00865888"/>
    <w:rsid w:val="00933584"/>
    <w:rsid w:val="00BD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D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D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5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793</Words>
  <Characters>4522</Characters>
  <Application>Microsoft Office Word</Application>
  <DocSecurity>0</DocSecurity>
  <Lines>37</Lines>
  <Paragraphs>10</Paragraphs>
  <ScaleCrop>false</ScaleCrop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2021-01-29T04:36:00Z</dcterms:created>
  <dcterms:modified xsi:type="dcterms:W3CDTF">2021-02-09T05:24:00Z</dcterms:modified>
</cp:coreProperties>
</file>